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8D" w:rsidRDefault="00DF30B0" w:rsidP="00DF30B0">
      <w:pPr>
        <w:jc w:val="center"/>
        <w:rPr>
          <w:b/>
          <w:sz w:val="28"/>
          <w:szCs w:val="28"/>
        </w:rPr>
      </w:pPr>
      <w:r w:rsidRPr="00DF30B0">
        <w:rPr>
          <w:b/>
          <w:sz w:val="28"/>
          <w:szCs w:val="28"/>
        </w:rPr>
        <w:t>FORMULARZ BADANIA OPINII MIESZKAŃCÓW MIASTA SZCZECIN</w:t>
      </w:r>
    </w:p>
    <w:p w:rsidR="00DF30B0" w:rsidRDefault="00DF30B0" w:rsidP="00DF30B0">
      <w:pPr>
        <w:jc w:val="center"/>
        <w:rPr>
          <w:b/>
          <w:sz w:val="28"/>
          <w:szCs w:val="28"/>
        </w:rPr>
      </w:pPr>
    </w:p>
    <w:p w:rsidR="00DF30B0" w:rsidRDefault="00DF30B0" w:rsidP="009F7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KONSULTACJI SPOŁECZNYCH REGULAMINU SZCZECIŃSKIEGO BUDŻETU OBYWATELSKIEGO</w:t>
      </w:r>
    </w:p>
    <w:p w:rsidR="00DF30B0" w:rsidRDefault="00DF30B0" w:rsidP="00DF30B0">
      <w:pPr>
        <w:rPr>
          <w:b/>
          <w:sz w:val="28"/>
          <w:szCs w:val="28"/>
        </w:rPr>
      </w:pPr>
    </w:p>
    <w:p w:rsidR="00DF30B0" w:rsidRPr="00CC2E10" w:rsidRDefault="00DF30B0" w:rsidP="009F7C51">
      <w:pPr>
        <w:jc w:val="both"/>
        <w:rPr>
          <w:b/>
          <w:sz w:val="26"/>
          <w:szCs w:val="26"/>
        </w:rPr>
      </w:pPr>
      <w:r w:rsidRPr="00CC2E10">
        <w:rPr>
          <w:b/>
          <w:sz w:val="26"/>
          <w:szCs w:val="26"/>
        </w:rPr>
        <w:t>Po zapoznaniu się z projektem regulaminu konsultacji społecznych dotyczących Szczecińskiego Budżetu Obywatelskiego</w:t>
      </w:r>
      <w:r w:rsidR="00276E74" w:rsidRPr="00CC2E10">
        <w:rPr>
          <w:b/>
          <w:sz w:val="26"/>
          <w:szCs w:val="26"/>
        </w:rPr>
        <w:t>,</w:t>
      </w:r>
      <w:r w:rsidRPr="00CC2E10">
        <w:rPr>
          <w:b/>
          <w:sz w:val="26"/>
          <w:szCs w:val="26"/>
        </w:rPr>
        <w:t xml:space="preserve"> chcę przedłożyć moje propozycje i uwagi:</w:t>
      </w:r>
    </w:p>
    <w:p w:rsidR="00DF30B0" w:rsidRDefault="00DF30B0" w:rsidP="00DF30B0">
      <w:pPr>
        <w:rPr>
          <w:b/>
          <w:sz w:val="28"/>
          <w:szCs w:val="28"/>
        </w:rPr>
      </w:pP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  <w:r w:rsidR="00CC2E10">
        <w:rPr>
          <w:b/>
          <w:sz w:val="28"/>
          <w:szCs w:val="28"/>
        </w:rPr>
        <w:br/>
      </w:r>
      <w:r w:rsidR="00CC2E10" w:rsidRPr="00CC2E10">
        <w:rPr>
          <w:sz w:val="24"/>
          <w:szCs w:val="24"/>
        </w:rPr>
        <w:t>W przypadku szerszej wypowiedzi</w:t>
      </w:r>
      <w:r w:rsidR="00CC2E10">
        <w:rPr>
          <w:sz w:val="24"/>
          <w:szCs w:val="24"/>
        </w:rPr>
        <w:t>, do ankiety można dodawać załączniki.</w:t>
      </w:r>
    </w:p>
    <w:p w:rsidR="00284EB5" w:rsidRPr="00DF30B0" w:rsidRDefault="00284EB5" w:rsidP="00DF30B0">
      <w:pPr>
        <w:rPr>
          <w:b/>
          <w:sz w:val="28"/>
          <w:szCs w:val="28"/>
        </w:rPr>
      </w:pPr>
    </w:p>
    <w:p w:rsidR="00DF30B0" w:rsidRDefault="00DF30B0" w:rsidP="00DF30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</w:t>
      </w:r>
    </w:p>
    <w:p w:rsidR="00DF30B0" w:rsidRPr="003E68DC" w:rsidRDefault="00DF30B0" w:rsidP="00DF30B0">
      <w:pPr>
        <w:jc w:val="right"/>
      </w:pPr>
      <w:r w:rsidRPr="003E68DC">
        <w:t>Imię i nazwisko</w:t>
      </w:r>
    </w:p>
    <w:p w:rsidR="00DF30B0" w:rsidRPr="00CC2E10" w:rsidRDefault="00DF30B0" w:rsidP="00DF30B0">
      <w:pPr>
        <w:rPr>
          <w:i/>
          <w:sz w:val="20"/>
          <w:szCs w:val="20"/>
        </w:rPr>
      </w:pPr>
      <w:r w:rsidRPr="00CC2E10">
        <w:rPr>
          <w:i/>
          <w:sz w:val="20"/>
          <w:szCs w:val="20"/>
        </w:rPr>
        <w:t xml:space="preserve">Wyrażam zgodę na przetwarzanie moich danych osobowych </w:t>
      </w:r>
      <w:r w:rsidR="003E68DC" w:rsidRPr="00CC2E10">
        <w:rPr>
          <w:rFonts w:ascii="Calibri" w:eastAsia="Calibri" w:hAnsi="Calibri" w:cs="Times New Roman"/>
          <w:i/>
          <w:sz w:val="20"/>
          <w:szCs w:val="20"/>
        </w:rPr>
        <w:t>przez Gminę Miasto Szczecin – Urząd Miasta Szczecin, na podstawie obowiązujących przepisów w zakresie ochrony danych osobowych</w:t>
      </w:r>
      <w:r w:rsidR="003E68DC" w:rsidRPr="00CC2E10">
        <w:rPr>
          <w:i/>
          <w:sz w:val="20"/>
          <w:szCs w:val="20"/>
        </w:rPr>
        <w:t xml:space="preserve">* </w:t>
      </w:r>
      <w:r w:rsidR="003E68DC" w:rsidRPr="00CC2E10">
        <w:rPr>
          <w:i/>
          <w:sz w:val="20"/>
          <w:szCs w:val="20"/>
        </w:rPr>
        <w:br/>
      </w:r>
      <w:r w:rsidRPr="00CC2E10">
        <w:rPr>
          <w:i/>
          <w:sz w:val="20"/>
          <w:szCs w:val="20"/>
        </w:rPr>
        <w:t>na potrzeby przeprowadzenia konsultacji społecznych w sprawie Szczecińskiego Budżetu Obywatelskiego.</w:t>
      </w:r>
    </w:p>
    <w:p w:rsidR="003E68DC" w:rsidRPr="003E68DC" w:rsidRDefault="003E68DC" w:rsidP="003E68DC">
      <w:pPr>
        <w:jc w:val="right"/>
      </w:pPr>
      <w:r w:rsidRPr="003E68DC">
        <w:t>……………………………………</w:t>
      </w:r>
    </w:p>
    <w:p w:rsidR="00CC2E10" w:rsidRDefault="003E68DC" w:rsidP="00CC2E10">
      <w:pPr>
        <w:jc w:val="right"/>
        <w:rPr>
          <w:i/>
        </w:rPr>
      </w:pPr>
      <w:r w:rsidRPr="009F7C51">
        <w:rPr>
          <w:i/>
        </w:rPr>
        <w:t>Imię i nazwisko</w:t>
      </w:r>
    </w:p>
    <w:p w:rsidR="00284EB5" w:rsidRPr="00CC2E10" w:rsidRDefault="00CC2E10" w:rsidP="00CC2E10">
      <w:pPr>
        <w:rPr>
          <w:i/>
        </w:rPr>
      </w:pPr>
      <w:r>
        <w:rPr>
          <w:sz w:val="20"/>
          <w:szCs w:val="20"/>
        </w:rPr>
        <w:t>Aby przekazać formularz</w:t>
      </w:r>
      <w:r w:rsidR="00284EB5" w:rsidRPr="00CC2E10">
        <w:rPr>
          <w:sz w:val="20"/>
          <w:szCs w:val="20"/>
        </w:rPr>
        <w:t>:</w:t>
      </w:r>
      <w:r w:rsidR="00284EB5" w:rsidRPr="00CC2E10">
        <w:rPr>
          <w:sz w:val="20"/>
          <w:szCs w:val="20"/>
        </w:rPr>
        <w:br/>
        <w:t xml:space="preserve">- wrzuć </w:t>
      </w:r>
      <w:r>
        <w:rPr>
          <w:sz w:val="20"/>
          <w:szCs w:val="20"/>
        </w:rPr>
        <w:t xml:space="preserve">go </w:t>
      </w:r>
      <w:r w:rsidR="00284EB5" w:rsidRPr="00CC2E10">
        <w:rPr>
          <w:sz w:val="20"/>
          <w:szCs w:val="20"/>
        </w:rPr>
        <w:t xml:space="preserve">do urny oznaczonej informacją „Konsultacje społeczne dotyczące regulaminu </w:t>
      </w:r>
      <w:r w:rsidR="00A96B64">
        <w:rPr>
          <w:sz w:val="20"/>
          <w:szCs w:val="20"/>
        </w:rPr>
        <w:t>S</w:t>
      </w:r>
      <w:r w:rsidR="00284EB5" w:rsidRPr="00CC2E10">
        <w:rPr>
          <w:sz w:val="20"/>
          <w:szCs w:val="20"/>
        </w:rPr>
        <w:t>zczecińsk</w:t>
      </w:r>
      <w:r w:rsidR="00A96B64">
        <w:rPr>
          <w:sz w:val="20"/>
          <w:szCs w:val="20"/>
        </w:rPr>
        <w:t>iego Budżetu O</w:t>
      </w:r>
      <w:r w:rsidR="00284EB5" w:rsidRPr="00CC2E10">
        <w:rPr>
          <w:sz w:val="20"/>
          <w:szCs w:val="20"/>
        </w:rPr>
        <w:t>bywatelskiego” (stoi tuż obok!), bądź</w:t>
      </w:r>
      <w:r w:rsidR="00284EB5" w:rsidRPr="00CC2E10">
        <w:rPr>
          <w:sz w:val="20"/>
          <w:szCs w:val="20"/>
        </w:rPr>
        <w:br/>
        <w:t xml:space="preserve">- zeskanuj ją w domu i prześlij na adres: </w:t>
      </w:r>
      <w:hyperlink r:id="rId7" w:history="1">
        <w:r w:rsidR="00284EB5" w:rsidRPr="00CC2E10">
          <w:rPr>
            <w:rStyle w:val="Hipercze"/>
            <w:sz w:val="20"/>
            <w:szCs w:val="20"/>
          </w:rPr>
          <w:t>regulaminsbo@um.szczecin.pl</w:t>
        </w:r>
      </w:hyperlink>
      <w:r w:rsidR="00284EB5" w:rsidRPr="00CC2E10">
        <w:rPr>
          <w:sz w:val="20"/>
          <w:szCs w:val="20"/>
        </w:rPr>
        <w:br/>
        <w:t xml:space="preserve">- możesz również ankietę pobrać w wersji elektronicznej ze strony </w:t>
      </w:r>
      <w:r w:rsidRPr="00CC2E10">
        <w:rPr>
          <w:sz w:val="20"/>
          <w:szCs w:val="20"/>
        </w:rPr>
        <w:t xml:space="preserve">konsultacji regulaminu SBO </w:t>
      </w:r>
      <w:r>
        <w:rPr>
          <w:sz w:val="20"/>
          <w:szCs w:val="20"/>
        </w:rPr>
        <w:t xml:space="preserve">dostępnej pod adresem </w:t>
      </w:r>
      <w:hyperlink r:id="rId8" w:history="1">
        <w:r w:rsidRPr="00FA66A9">
          <w:rPr>
            <w:rStyle w:val="Hipercze"/>
            <w:sz w:val="20"/>
            <w:szCs w:val="20"/>
          </w:rPr>
          <w:t>www.konsultuj.szczecin.pl</w:t>
        </w:r>
      </w:hyperlink>
      <w:r>
        <w:rPr>
          <w:sz w:val="20"/>
          <w:szCs w:val="20"/>
        </w:rPr>
        <w:t xml:space="preserve">, wypełnioną ankietę należy przesłać na adres: </w:t>
      </w:r>
      <w:hyperlink r:id="rId9" w:history="1">
        <w:r w:rsidRPr="00CC2E10">
          <w:rPr>
            <w:rStyle w:val="Hipercze"/>
            <w:sz w:val="20"/>
            <w:szCs w:val="20"/>
          </w:rPr>
          <w:t>regulaminsbo@um.szczecin.pl</w:t>
        </w:r>
      </w:hyperlink>
    </w:p>
    <w:p w:rsidR="00DF30B0" w:rsidRPr="00DF30B0" w:rsidRDefault="00DF30B0" w:rsidP="00DF30B0">
      <w:pPr>
        <w:jc w:val="both"/>
        <w:rPr>
          <w:rFonts w:ascii="Calibri" w:eastAsia="Calibri" w:hAnsi="Calibri" w:cs="Times New Roman"/>
        </w:rPr>
      </w:pPr>
      <w:r w:rsidRPr="00DF30B0">
        <w:rPr>
          <w:rFonts w:ascii="Calibri" w:eastAsia="Calibri" w:hAnsi="Calibri" w:cs="Times New Roman"/>
        </w:rPr>
        <w:lastRenderedPageBreak/>
        <w:t>Informujemy, że:</w:t>
      </w:r>
    </w:p>
    <w:p w:rsidR="00DF30B0" w:rsidRPr="00DF30B0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DF30B0">
        <w:rPr>
          <w:lang w:val="pl-PL"/>
        </w:rPr>
        <w:t>Administratorem danych osobowych jest Gmina Miasto Szczecin – Urząd Miasta Szczecin, Pl. Armii Krajowej 1</w:t>
      </w:r>
      <w:r w:rsidR="002E3877">
        <w:rPr>
          <w:lang w:val="pl-PL"/>
        </w:rPr>
        <w:t xml:space="preserve">, </w:t>
      </w:r>
      <w:r w:rsidRPr="00DF30B0">
        <w:rPr>
          <w:lang w:val="pl-PL"/>
        </w:rPr>
        <w:t>70-456 Szczecin, tel. 91 424 50 00, bip.um.szczecin.pl.</w:t>
      </w:r>
    </w:p>
    <w:p w:rsidR="00ED3BD4" w:rsidRPr="00ED3BD4" w:rsidRDefault="00ED3BD4" w:rsidP="00ED3BD4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D3BD4">
        <w:rPr>
          <w:lang w:val="pl-PL"/>
        </w:rPr>
        <w:t>Inspektor ochrony danych w Gminie Miasto Szczecin - Urząd Miasta Szczecin: Dane kontaktowe: Inspektor ochrony danych: Urząd Miasta Szczecin, </w:t>
      </w:r>
      <w:hyperlink r:id="rId10" w:history="1">
        <w:r w:rsidRPr="00ED3BD4">
          <w:rPr>
            <w:lang w:val="pl-PL"/>
          </w:rPr>
          <w:t>pl. Armii Krajowej 1, 70</w:t>
        </w:r>
      </w:hyperlink>
      <w:r w:rsidRPr="00ED3BD4">
        <w:rPr>
          <w:lang w:val="pl-PL"/>
        </w:rPr>
        <w:t>-456 Szczecin, telefon: 914245702, e-mail: </w:t>
      </w:r>
      <w:hyperlink r:id="rId11" w:tgtFrame="_blank" w:history="1">
        <w:r w:rsidRPr="00ED3BD4">
          <w:rPr>
            <w:lang w:val="pl-PL"/>
          </w:rPr>
          <w:t>iod@um.szczecin.pl</w:t>
        </w:r>
      </w:hyperlink>
      <w:r w:rsidRPr="00ED3BD4">
        <w:rPr>
          <w:lang w:val="pl-PL"/>
        </w:rPr>
        <w:t> </w:t>
      </w:r>
    </w:p>
    <w:p w:rsidR="00C3613A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C3613A">
        <w:rPr>
          <w:lang w:val="pl-PL"/>
        </w:rPr>
        <w:t xml:space="preserve">Dane osobowe zbierane i przetwarzane są w celu weryfikacji poprawności danych w ramach prowadzonych konsultacji społecznych dotyczących </w:t>
      </w:r>
      <w:r w:rsidR="00C3613A" w:rsidRPr="00C3613A">
        <w:rPr>
          <w:lang w:val="pl-PL"/>
        </w:rPr>
        <w:t xml:space="preserve">projektu regulaminu </w:t>
      </w:r>
      <w:r w:rsidRPr="00C3613A">
        <w:rPr>
          <w:lang w:val="pl-PL"/>
        </w:rPr>
        <w:t>Szczecińskieg</w:t>
      </w:r>
      <w:r w:rsidR="00C3613A" w:rsidRPr="00C3613A">
        <w:rPr>
          <w:lang w:val="pl-PL"/>
        </w:rPr>
        <w:t>o Budżetu Obywatelskiego</w:t>
      </w:r>
      <w:r w:rsidR="00C3613A">
        <w:rPr>
          <w:lang w:val="pl-PL"/>
        </w:rPr>
        <w:t>.</w:t>
      </w:r>
    </w:p>
    <w:p w:rsidR="00DF30B0" w:rsidRPr="00DF30B0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DF30B0">
        <w:rPr>
          <w:lang w:val="pl-PL"/>
        </w:rPr>
        <w:t>Dane osobowe nie zostaną przekazane do państwa trzeciego ani do organizacji międzynarodowej.</w:t>
      </w:r>
    </w:p>
    <w:p w:rsidR="00DF30B0" w:rsidRPr="00153E6F" w:rsidRDefault="00DF30B0" w:rsidP="00ED3BD4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153E6F">
        <w:rPr>
          <w:lang w:val="pl-PL"/>
        </w:rPr>
        <w:t xml:space="preserve">Dane będą przetwarzane w zbiorze doraźnym i zostaną usunięte po zakończeniu </w:t>
      </w:r>
      <w:r w:rsidR="00C3613A" w:rsidRPr="00153E6F">
        <w:rPr>
          <w:lang w:val="pl-PL"/>
        </w:rPr>
        <w:t>konsultacji społecznych dotyczących projektu regulaminu Szczecińskiego Budżetu Obywatelskiego</w:t>
      </w:r>
      <w:r w:rsidR="00ED3BD4" w:rsidRPr="00153E6F">
        <w:rPr>
          <w:lang w:val="pl-PL"/>
        </w:rPr>
        <w:t>.</w:t>
      </w:r>
    </w:p>
    <w:p w:rsidR="00DF30B0" w:rsidRPr="00DF30B0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DF30B0">
        <w:rPr>
          <w:lang w:val="pl-PL"/>
        </w:rPr>
        <w:t>Właściciel danych osobowych ma prawo dostępu do swoich danych w sie</w:t>
      </w:r>
      <w:r w:rsidR="00C3613A">
        <w:rPr>
          <w:lang w:val="pl-PL"/>
        </w:rPr>
        <w:t xml:space="preserve">dzibie Urzędu Miasta Szczecin, </w:t>
      </w:r>
      <w:r w:rsidRPr="00DF30B0">
        <w:rPr>
          <w:lang w:val="pl-PL"/>
        </w:rPr>
        <w:t xml:space="preserve">ich sprostowania, usunięcia lub ograniczenia przetwarzania, prawo do wniesienia sprzeciwu wobec przetwarzania, prawo do przenoszenia danych oraz prawo do wniesienia skargi do organu nadzorczego.   </w:t>
      </w:r>
    </w:p>
    <w:p w:rsidR="00C3613A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DF30B0">
        <w:rPr>
          <w:lang w:val="pl-PL"/>
        </w:rPr>
        <w:t xml:space="preserve">Właściciel danych osobowych ma prawo do wycofania zgody </w:t>
      </w:r>
      <w:r w:rsidR="00B81CE0">
        <w:rPr>
          <w:lang w:val="pl-PL"/>
        </w:rPr>
        <w:t xml:space="preserve">na przetwarzanie danych osobowych </w:t>
      </w:r>
      <w:r w:rsidRPr="00DF30B0">
        <w:rPr>
          <w:lang w:val="pl-PL"/>
        </w:rPr>
        <w:t>w dowolnym momencie.</w:t>
      </w:r>
    </w:p>
    <w:p w:rsidR="00DF30B0" w:rsidRPr="00C3613A" w:rsidRDefault="00DF30B0" w:rsidP="00DF30B0">
      <w:pPr>
        <w:pStyle w:val="Akapitzlist"/>
        <w:widowControl/>
        <w:numPr>
          <w:ilvl w:val="0"/>
          <w:numId w:val="1"/>
        </w:numPr>
        <w:spacing w:after="200"/>
        <w:ind w:left="714" w:hanging="357"/>
        <w:contextualSpacing/>
        <w:jc w:val="both"/>
        <w:rPr>
          <w:lang w:val="pl-PL"/>
        </w:rPr>
      </w:pPr>
      <w:r w:rsidRPr="00C3613A">
        <w:rPr>
          <w:lang w:val="pl-PL"/>
        </w:rPr>
        <w:t xml:space="preserve">Administrator danych nie przewiduje zautomatyzowanego podejmowania decyzji, w tym profilowania.  </w:t>
      </w:r>
    </w:p>
    <w:p w:rsidR="003E68DC" w:rsidRDefault="003E68DC" w:rsidP="00DF30B0">
      <w:r>
        <w:t>*</w:t>
      </w:r>
      <w:r w:rsidRPr="003E68DC">
        <w:t xml:space="preserve"> </w:t>
      </w:r>
      <w:r w:rsidR="00153E6F" w:rsidRPr="00153E6F">
        <w:rPr>
          <w:rFonts w:ascii="Calibri" w:eastAsia="Calibri" w:hAnsi="Calibri" w:cs="Times New Roman"/>
        </w:rPr>
        <w:t>Z dniem 25 maja 2018 r. podstawą prawną przetwarzania danych osobowych jest rozporządzenie Parlamentu Europejskiego i Rady (UE) – zwane RODO.</w:t>
      </w:r>
    </w:p>
    <w:p w:rsidR="003E68DC" w:rsidRPr="003E68DC" w:rsidRDefault="003E68DC" w:rsidP="00DF30B0"/>
    <w:p w:rsidR="003E68DC" w:rsidRPr="00DF30B0" w:rsidRDefault="003E68DC" w:rsidP="00DF30B0"/>
    <w:sectPr w:rsidR="003E68DC" w:rsidRPr="00DF30B0" w:rsidSect="00284EB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5A" w:rsidRDefault="00A9285A" w:rsidP="003E68DC">
      <w:pPr>
        <w:spacing w:after="0" w:line="240" w:lineRule="auto"/>
      </w:pPr>
      <w:r>
        <w:separator/>
      </w:r>
    </w:p>
  </w:endnote>
  <w:endnote w:type="continuationSeparator" w:id="1">
    <w:p w:rsidR="00A9285A" w:rsidRDefault="00A9285A" w:rsidP="003E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5A" w:rsidRDefault="00A9285A" w:rsidP="003E68DC">
      <w:pPr>
        <w:spacing w:after="0" w:line="240" w:lineRule="auto"/>
      </w:pPr>
      <w:r>
        <w:separator/>
      </w:r>
    </w:p>
  </w:footnote>
  <w:footnote w:type="continuationSeparator" w:id="1">
    <w:p w:rsidR="00A9285A" w:rsidRDefault="00A9285A" w:rsidP="003E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6BD3"/>
    <w:multiLevelType w:val="hybridMultilevel"/>
    <w:tmpl w:val="4FC4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65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0B0"/>
    <w:rsid w:val="00153E6F"/>
    <w:rsid w:val="00276E74"/>
    <w:rsid w:val="00284EB5"/>
    <w:rsid w:val="002E3877"/>
    <w:rsid w:val="003B6DBC"/>
    <w:rsid w:val="003E68DC"/>
    <w:rsid w:val="00496245"/>
    <w:rsid w:val="005E52FE"/>
    <w:rsid w:val="006F4729"/>
    <w:rsid w:val="0095678D"/>
    <w:rsid w:val="009F7C51"/>
    <w:rsid w:val="00A9285A"/>
    <w:rsid w:val="00A96B64"/>
    <w:rsid w:val="00B81CE0"/>
    <w:rsid w:val="00C14917"/>
    <w:rsid w:val="00C3613A"/>
    <w:rsid w:val="00CC2E10"/>
    <w:rsid w:val="00CF6ED2"/>
    <w:rsid w:val="00DF30B0"/>
    <w:rsid w:val="00E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E68DC"/>
    <w:pPr>
      <w:widowControl w:val="0"/>
      <w:spacing w:before="34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68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8DC"/>
  </w:style>
  <w:style w:type="paragraph" w:styleId="Stopka">
    <w:name w:val="footer"/>
    <w:basedOn w:val="Normalny"/>
    <w:link w:val="StopkaZnak"/>
    <w:uiPriority w:val="99"/>
    <w:unhideWhenUsed/>
    <w:rsid w:val="003E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DC"/>
  </w:style>
  <w:style w:type="character" w:styleId="Hipercze">
    <w:name w:val="Hyperlink"/>
    <w:basedOn w:val="Domylnaczcionkaakapitu"/>
    <w:uiPriority w:val="99"/>
    <w:semiHidden/>
    <w:rsid w:val="00ED3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uj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ulaminsbo@u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ps.google.com/?q=pl.+Armii+Krajowej+1,+70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ulaminsbo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Joanna Buława</cp:lastModifiedBy>
  <cp:revision>16</cp:revision>
  <cp:lastPrinted>2019-01-25T07:10:00Z</cp:lastPrinted>
  <dcterms:created xsi:type="dcterms:W3CDTF">2019-01-24T08:49:00Z</dcterms:created>
  <dcterms:modified xsi:type="dcterms:W3CDTF">2019-01-25T07:32:00Z</dcterms:modified>
</cp:coreProperties>
</file>